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3C48F5E1" wp14:textId="77777777">
      <w:pPr>
        <w:pStyle w:val="Normal"/>
        <w:spacing w:line="360" w:lineRule="auto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xmlns:wp14="http://schemas.microsoft.com/office/word/2010/wordml" w14:paraId="7187BBF7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опубликованных учебных изданий и научных трудов </w:t>
      </w:r>
    </w:p>
    <w:p xmlns:wp14="http://schemas.microsoft.com/office/word/2010/wordml" w14:paraId="480B5AF7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претендента на замещение должности </w:t>
      </w:r>
    </w:p>
    <w:p xmlns:wp14="http://schemas.microsoft.com/office/word/2010/wordml" w14:paraId="7C36F5AB" wp14:textId="77777777"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(указывается наименование должности)</w:t>
      </w:r>
    </w:p>
    <w:p xmlns:wp14="http://schemas.microsoft.com/office/word/2010/wordml" w14:paraId="6DC380CF" wp14:textId="77777777"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ИВАНОВА ИВАНА ИВАНОВИЧА </w:t>
      </w:r>
    </w:p>
    <w:p xmlns:wp14="http://schemas.microsoft.com/office/word/2010/wordml" w14:paraId="0FDEF946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(за 20</w:t>
      </w:r>
      <w:r>
        <w:rPr>
          <w:b/>
          <w:color w:val="FF0000"/>
          <w:sz w:val="28"/>
          <w:szCs w:val="28"/>
        </w:rPr>
        <w:t>__</w:t>
      </w:r>
      <w:r>
        <w:rPr>
          <w:b/>
          <w:sz w:val="28"/>
          <w:szCs w:val="28"/>
        </w:rPr>
        <w:t>-20</w:t>
      </w:r>
      <w:r>
        <w:rPr>
          <w:b/>
          <w:color w:val="FF0000"/>
          <w:sz w:val="28"/>
          <w:szCs w:val="28"/>
        </w:rPr>
        <w:t>__</w:t>
      </w:r>
      <w:r>
        <w:rPr>
          <w:b/>
          <w:sz w:val="28"/>
          <w:szCs w:val="28"/>
        </w:rPr>
        <w:t xml:space="preserve"> гг.)</w:t>
      </w:r>
    </w:p>
    <w:p xmlns:wp14="http://schemas.microsoft.com/office/word/2010/wordml" w14:paraId="672A6659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firstRow="1" w:lastRow="1" w:firstColumn="1" w:lastColumn="1" w:noHBand="0" w:noVBand="0"/>
      </w:tblPr>
      <w:tblGrid>
        <w:gridCol w:w="467"/>
        <w:gridCol w:w="3042"/>
        <w:gridCol w:w="1277"/>
        <w:gridCol w:w="2668"/>
        <w:gridCol w:w="934"/>
        <w:gridCol w:w="1439"/>
      </w:tblGrid>
      <w:tr xmlns:wp14="http://schemas.microsoft.com/office/word/2010/wordml" w14:paraId="3603116F" wp14:textId="77777777">
        <w:trPr>
          <w:tblHeader w:val="true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0F9F350F" wp14:textId="77777777">
            <w:pPr>
              <w:pStyle w:val="Normal"/>
              <w:widowControl w:val="false"/>
              <w:ind w:left="-113" w:right="-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2153FC29" wp14:textId="77777777"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учебных изданий,</w:t>
            </w:r>
          </w:p>
          <w:p w14:paraId="0A926607" wp14:textId="77777777"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научных трудов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патентов на изобретения и иные объекты интеллектуальной собственности, вид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0FF5E3AF" wp14:textId="77777777">
            <w:pPr>
              <w:pStyle w:val="Normal"/>
              <w:widowControl w:val="false"/>
              <w:shd w:val="clear" w:color="auto" w:fill="FFFFFF"/>
              <w:ind w:left="-57" w:right="-57" w:hang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Форма учебных изданий и научных трудов 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7C78D024" wp14:textId="77777777"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Выходные </w:t>
            </w:r>
          </w:p>
          <w:p w14:paraId="0BED127E" wp14:textId="77777777"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7083BCEA" wp14:textId="77777777">
            <w:pPr>
              <w:pStyle w:val="Normal"/>
              <w:widowControl w:val="false"/>
              <w:shd w:val="clear" w:color="auto" w:fill="FFFFFF"/>
              <w:jc w:val="center"/>
              <w:rPr>
                <w:i/>
                <w:i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Объем, п.л.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 w14:paraId="480BF226" wp14:textId="77777777">
            <w:pPr>
              <w:pStyle w:val="Normal"/>
              <w:widowControl w:val="false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Соавторы</w:t>
            </w:r>
          </w:p>
        </w:tc>
      </w:tr>
    </w:tbl>
    <w:p xmlns:wp14="http://schemas.microsoft.com/office/word/2010/wordml" w14:paraId="5DAB6C7B" wp14:textId="77777777"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firstRow="1" w:lastRow="1" w:firstColumn="1" w:lastColumn="1" w:noHBand="0" w:noVBand="0"/>
      </w:tblPr>
      <w:tblGrid>
        <w:gridCol w:w="467"/>
        <w:gridCol w:w="3042"/>
        <w:gridCol w:w="19"/>
        <w:gridCol w:w="1258"/>
        <w:gridCol w:w="2668"/>
        <w:gridCol w:w="934"/>
        <w:gridCol w:w="1439"/>
      </w:tblGrid>
      <w:tr xmlns:wp14="http://schemas.microsoft.com/office/word/2010/wordml" w:rsidTr="58E1D5DD" w14:paraId="5BCE67E0" wp14:textId="77777777">
        <w:trPr>
          <w:tblHeader w:val="true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49841BE" wp14:textId="77777777"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8F999B5" wp14:textId="77777777"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FCD5EC4" wp14:textId="77777777"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598DEE6" wp14:textId="77777777"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8941E47" wp14:textId="77777777"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9B4EA11" wp14:textId="77777777"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xmlns:wp14="http://schemas.microsoft.com/office/word/2010/wordml" w:rsidTr="58E1D5DD" w14:paraId="08BE81C8" wp14:textId="77777777">
        <w:trPr>
          <w:cantSplit w:val="true"/>
        </w:trPr>
        <w:tc>
          <w:tcPr>
            <w:tcW w:w="982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P="00A67BED" w14:paraId="4A92CA6C" wp14:textId="1D8B756A">
            <w:pPr>
              <w:pStyle w:val="Normal"/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A67BED" w:rsidR="00A67BED">
              <w:rPr>
                <w:sz w:val="28"/>
                <w:szCs w:val="28"/>
              </w:rPr>
              <w:t xml:space="preserve">НАУЧНЫЕ ТРУДЫ, ОПУБЛИКОВАННЫЕ В НАУЧНОЙ ПЕРИОДИКЕ, ИНДЕКСИРУЕМОЙ БАЗАМИ ДАННЫХ </w:t>
            </w:r>
            <w:r w:rsidRPr="00A67BED" w:rsidR="00A67BED">
              <w:rPr>
                <w:sz w:val="28"/>
                <w:szCs w:val="28"/>
                <w:lang w:val="en-US"/>
              </w:rPr>
              <w:t>SCOPUS</w:t>
            </w:r>
            <w:r w:rsidRPr="00A67BED" w:rsidR="00A67BED">
              <w:rPr>
                <w:sz w:val="28"/>
                <w:szCs w:val="28"/>
              </w:rPr>
              <w:t xml:space="preserve">, </w:t>
            </w:r>
            <w:r w:rsidRPr="00A67BED" w:rsidR="00A67BED">
              <w:rPr>
                <w:sz w:val="28"/>
                <w:szCs w:val="28"/>
                <w:lang w:val="en-US"/>
              </w:rPr>
              <w:t>WEB</w:t>
            </w:r>
            <w:r w:rsidRPr="00A67BED" w:rsidR="00A67BED">
              <w:rPr>
                <w:sz w:val="28"/>
                <w:szCs w:val="28"/>
              </w:rPr>
              <w:t xml:space="preserve"> </w:t>
            </w:r>
            <w:r w:rsidRPr="00A67BED" w:rsidR="00A67BED">
              <w:rPr>
                <w:sz w:val="28"/>
                <w:szCs w:val="28"/>
                <w:lang w:val="en-US"/>
              </w:rPr>
              <w:t>OF</w:t>
            </w:r>
            <w:r w:rsidRPr="00A67BED" w:rsidR="00A67BED">
              <w:rPr>
                <w:sz w:val="28"/>
                <w:szCs w:val="28"/>
              </w:rPr>
              <w:t xml:space="preserve"> </w:t>
            </w:r>
            <w:r w:rsidRPr="00A67BED" w:rsidR="00A67BED">
              <w:rPr>
                <w:sz w:val="28"/>
                <w:szCs w:val="28"/>
                <w:lang w:val="en-US"/>
              </w:rPr>
              <w:t>SCIENCE</w:t>
            </w:r>
            <w:r w:rsidRPr="00A67BED" w:rsidR="00A67BED">
              <w:rPr>
                <w:sz w:val="28"/>
                <w:szCs w:val="28"/>
              </w:rPr>
              <w:t xml:space="preserve">, </w:t>
            </w:r>
            <w:r w:rsidRPr="00A67BED" w:rsidR="00A67BED">
              <w:rPr>
                <w:sz w:val="28"/>
                <w:szCs w:val="28"/>
                <w:lang w:val="en-US"/>
              </w:rPr>
              <w:t>RSCI</w:t>
            </w:r>
            <w:r w:rsidRPr="00A67BED" w:rsidR="693191CC">
              <w:rPr>
                <w:sz w:val="28"/>
                <w:szCs w:val="28"/>
                <w:lang w:val="en-US"/>
              </w:rPr>
              <w:t xml:space="preserve"> ИЛИ ЖУРНАЛАХ ИЗ РЕКОМЕНДОВАННОГО СПИСКА, УТВЕРЖДЕННОГО В УСТАНОВЛЕННОМ ПОРЯДКЕ РЕКТОРА</w:t>
            </w:r>
          </w:p>
        </w:tc>
      </w:tr>
      <w:tr xmlns:wp14="http://schemas.microsoft.com/office/word/2010/wordml" w:rsidTr="58E1D5DD" w14:paraId="7EEABEAF" wp14:textId="77777777">
        <w:trPr>
          <w:cantSplit w:val="true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2EB378F" wp14:textId="77777777"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B7D263F" wp14:textId="77777777">
            <w:pPr>
              <w:pStyle w:val="Normal"/>
              <w:widowControl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Legal Education in the BRICS Countries in the Context of Globalization: Comparative Analysis (</w:t>
            </w:r>
            <w:r>
              <w:rPr>
                <w:sz w:val="28"/>
                <w:szCs w:val="28"/>
              </w:rPr>
              <w:t>статья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78B3F86" wp14:textId="77777777">
            <w:pPr>
              <w:pStyle w:val="Normal"/>
              <w:widowControl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A0662BA" wp14:textId="77777777">
            <w:pPr>
              <w:pStyle w:val="Normal"/>
              <w:widowControl w:val="false"/>
              <w:ind w:left="3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BRICS Law Journal. 2018.  Volume V. Issue 3. P</w:t>
            </w:r>
            <w:r>
              <w:rPr>
                <w:sz w:val="28"/>
                <w:szCs w:val="28"/>
              </w:rPr>
              <w:t>. 4-39.</w:t>
            </w:r>
          </w:p>
          <w:p w14:paraId="7D2AD8EA" wp14:textId="301BB8BA">
            <w:pPr>
              <w:pStyle w:val="Normal"/>
              <w:widowControl w:val="0"/>
              <w:jc w:val="both"/>
              <w:rPr>
                <w:sz w:val="28"/>
                <w:szCs w:val="28"/>
              </w:rPr>
            </w:pPr>
            <w:r w:rsidR="58E1D5DD">
              <w:rPr>
                <w:sz w:val="28"/>
                <w:szCs w:val="28"/>
              </w:rPr>
              <w:t>(</w:t>
            </w:r>
            <w:r w:rsidRPr="58E1D5DD" w:rsidR="58E1D5D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журнал, индексируемый МБД (Scopus, </w:t>
            </w:r>
            <w:proofErr w:type="spellStart"/>
            <w:r w:rsidRPr="58E1D5DD" w:rsidR="58E1D5D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WoS</w:t>
            </w:r>
            <w:proofErr w:type="spellEnd"/>
            <w:r w:rsidRPr="58E1D5DD" w:rsidR="58E1D5D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по состоянию на 2019 г.</w:t>
            </w:r>
            <w:r w:rsidR="58E1D5DD">
              <w:rPr>
                <w:sz w:val="28"/>
                <w:szCs w:val="28"/>
              </w:rPr>
              <w:t xml:space="preserve">)</w:t>
            </w:r>
          </w:p>
        </w:tc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1E442E1" wp14:textId="77777777">
            <w:pPr>
              <w:pStyle w:val="Normal"/>
              <w:widowControl w:val="false"/>
              <w:ind w:left="5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2,5/</w:t>
            </w:r>
          </w:p>
          <w:p w14:paraId="1ECA52CB" wp14:textId="77777777">
            <w:pPr>
              <w:pStyle w:val="Normal"/>
              <w:widowControl w:val="false"/>
              <w:ind w:left="58" w:hang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07C7912" wp14:textId="77777777">
            <w:pPr>
              <w:pStyle w:val="Normal"/>
              <w:widowControl w:val="false"/>
              <w:ind w:left="33" w:hang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Гладун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6A05A809" wp14:textId="77777777">
            <w:pPr>
              <w:pStyle w:val="Normal"/>
              <w:widowControl w:val="false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 xmlns:wp14="http://schemas.microsoft.com/office/word/2010/wordml" w:rsidTr="58E1D5DD" w14:paraId="3F915FE1" wp14:textId="77777777">
        <w:trPr>
          <w:cantSplit w:val="true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A39BBE3" wp14:textId="77777777"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EA4171E" wp14:textId="77777777">
            <w:pPr>
              <w:pStyle w:val="Normal"/>
              <w:widowControl w:val="false"/>
              <w:ind w:left="34" w:hang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Ferdinand J.M. Feldbrugge, A History of Russian Law: From Ancient Times to the</w:t>
            </w:r>
          </w:p>
          <w:p w14:paraId="5B95B25C" wp14:textId="77777777">
            <w:pPr>
              <w:pStyle w:val="Normal"/>
              <w:widowControl w:val="false"/>
              <w:ind w:left="34" w:hang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Council Code (Ulozhenie) of Tsar Aleksei Mikhailovich of 1649</w:t>
            </w:r>
          </w:p>
          <w:p w14:paraId="48D37D71" wp14:textId="77777777">
            <w:pPr>
              <w:pStyle w:val="Normal"/>
              <w:widowControl w:val="false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статья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267F4EF" wp14:textId="77777777">
            <w:pPr>
              <w:pStyle w:val="Normal"/>
              <w:widowControl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638828C" wp14:textId="77777777">
            <w:pPr>
              <w:pStyle w:val="Normal"/>
              <w:widowControl w:val="false"/>
              <w:shd w:val="clear" w:color="auto" w:fill="FFFFFF"/>
              <w:ind w:left="34" w:hanging="0"/>
              <w:textAlignment w:val="baseline"/>
              <w:rPr>
                <w:color w:val="2A2A2A"/>
                <w:sz w:val="22"/>
                <w:szCs w:val="22"/>
                <w:lang w:val="en-US"/>
              </w:rPr>
            </w:pPr>
            <w:r>
              <w:rPr>
                <w:iCs/>
                <w:color w:val="2A2A2A"/>
                <w:sz w:val="28"/>
                <w:szCs w:val="28"/>
                <w:lang w:val="en-US"/>
              </w:rPr>
              <w:t>Chinese Journal of International</w:t>
            </w:r>
            <w:r>
              <w:rPr>
                <w:i/>
                <w:iCs/>
                <w:color w:val="2A2A2A"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color w:val="2A2A2A"/>
                <w:sz w:val="28"/>
                <w:szCs w:val="28"/>
                <w:lang w:val="en-US"/>
              </w:rPr>
              <w:t>Law.</w:t>
            </w:r>
            <w:r>
              <w:rPr>
                <w:color w:val="2A2A2A"/>
                <w:sz w:val="28"/>
                <w:szCs w:val="28"/>
                <w:lang w:val="en-US"/>
              </w:rPr>
              <w:t xml:space="preserve"> Volume 18. Issue 1. March 2019. Pages 211–215.</w:t>
            </w:r>
            <w:r>
              <w:rPr>
                <w:rFonts w:ascii="Arial" w:hAnsi="Arial" w:cs="Arial"/>
                <w:color w:val="2A2A2A"/>
                <w:sz w:val="17"/>
                <w:szCs w:val="17"/>
                <w:lang w:val="en-US"/>
              </w:rPr>
              <w:t xml:space="preserve"> </w:t>
            </w:r>
          </w:p>
          <w:p w14:paraId="3CD57EBA" wp14:textId="77777777">
            <w:pPr>
              <w:pStyle w:val="Normal"/>
              <w:widowControl w:val="false"/>
              <w:shd w:val="clear" w:color="auto" w:fill="FFFFFF"/>
              <w:ind w:left="34" w:hanging="0"/>
              <w:textAlignment w:val="baseline"/>
              <w:rPr>
                <w:color w:val="2A2A2A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индексируемый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МБД</w:t>
            </w:r>
            <w:r>
              <w:rPr>
                <w:sz w:val="28"/>
                <w:szCs w:val="28"/>
                <w:lang w:val="en-US"/>
              </w:rPr>
              <w:t xml:space="preserve"> (Scopus, </w:t>
            </w:r>
            <w:r>
              <w:rPr>
                <w:color w:val="2A2A2A"/>
                <w:sz w:val="28"/>
                <w:szCs w:val="28"/>
                <w:shd w:val="clear" w:fill="FFFFFF"/>
                <w:lang w:val="en-US"/>
              </w:rPr>
              <w:t>WoS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состоянию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en-US"/>
              </w:rPr>
              <w:t xml:space="preserve"> 2019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en-US"/>
              </w:rPr>
              <w:t>.).</w:t>
            </w:r>
          </w:p>
          <w:p w14:paraId="41C8F396" wp14:textId="77777777">
            <w:pPr>
              <w:pStyle w:val="Normal"/>
              <w:widowControl w:val="false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BA0C3B1" wp14:textId="77777777">
            <w:pPr>
              <w:pStyle w:val="Normal"/>
              <w:widowControl w:val="false"/>
              <w:ind w:left="5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1,0/</w:t>
            </w:r>
          </w:p>
          <w:p w14:paraId="5E10D9C1" wp14:textId="77777777">
            <w:pPr>
              <w:pStyle w:val="Normal"/>
              <w:widowControl w:val="false"/>
              <w:ind w:left="-84" w:firstLine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0,5</w:t>
            </w:r>
          </w:p>
        </w:tc>
        <w:tc>
          <w:tcPr>
            <w:tcW w:w="1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44D6941" wp14:textId="77777777">
            <w:pPr>
              <w:pStyle w:val="Normal"/>
              <w:widowControl w:val="false"/>
              <w:ind w:left="3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Марочкин С.Ю., Рачева С.С.</w:t>
            </w:r>
          </w:p>
          <w:p w14:paraId="72A3D3EC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 xmlns:wp14="http://schemas.microsoft.com/office/word/2010/wordml" w:rsidTr="58E1D5DD" w14:paraId="553650CC" wp14:textId="77777777">
        <w:trPr>
          <w:cantSplit w:val="true"/>
        </w:trPr>
        <w:tc>
          <w:tcPr>
            <w:tcW w:w="982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A7DFA63" wp14:textId="77777777"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НАУЧНЫЕ ТРУДЫ, ОПУБЛИКОВАННЫЕ В НАУЧНЫХ ЖУРНАЛАХ, РЕЦЕНЗИРУЕМЫХ ВАК</w:t>
            </w:r>
          </w:p>
        </w:tc>
      </w:tr>
      <w:tr xmlns:wp14="http://schemas.microsoft.com/office/word/2010/wordml" w:rsidTr="58E1D5DD" w14:paraId="0F393CF5" wp14:textId="77777777">
        <w:trPr>
          <w:cantSplit w:val="true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D0B940D" wp14:textId="77777777"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0FF609B" wp14:textId="77777777"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процесса прохождения государственной службы в РСФСР (1917-1927 гг.) (статья)</w:t>
            </w:r>
          </w:p>
        </w:tc>
        <w:tc>
          <w:tcPr>
            <w:tcW w:w="1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A250741" wp14:textId="77777777"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3FB1A21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Государство и право. 2018. №5. С. 95-104. </w:t>
            </w:r>
          </w:p>
          <w:p w14:paraId="64B42EE4" wp14:textId="1361D19F">
            <w:pPr>
              <w:pStyle w:val="Normal"/>
              <w:widowControl w:val="0"/>
              <w:jc w:val="both"/>
              <w:rPr>
                <w:sz w:val="28"/>
                <w:szCs w:val="28"/>
              </w:rPr>
            </w:pPr>
            <w:r w:rsidRPr="58E1D5DD" w:rsidR="58E1D5DD">
              <w:rPr>
                <w:sz w:val="28"/>
                <w:szCs w:val="28"/>
              </w:rPr>
              <w:t>(№ 760 перечня ВАК по состоянию на 09.06.2018 г.)</w:t>
            </w:r>
          </w:p>
          <w:p w14:paraId="0E27B00A" wp14:textId="77777777"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3B855DB" wp14:textId="77777777">
            <w:pPr>
              <w:pStyle w:val="Normal"/>
              <w:widowControl w:val="false"/>
              <w:ind w:left="5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14:paraId="54F9AE05" wp14:textId="77777777"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0061E4C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 xmlns:wp14="http://schemas.microsoft.com/office/word/2010/wordml" w:rsidTr="58E1D5DD" w14:paraId="7B5C676E" wp14:textId="77777777">
        <w:trPr>
          <w:cantSplit w:val="true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4EAFD9C" wp14:textId="77777777"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ED0A363" wp14:textId="77777777"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юридического образования в странах БРИКС</w:t>
            </w:r>
          </w:p>
          <w:p w14:paraId="026B44D4" wp14:textId="77777777"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(статья)</w:t>
            </w:r>
          </w:p>
        </w:tc>
        <w:tc>
          <w:tcPr>
            <w:tcW w:w="1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C4ADD8D" wp14:textId="77777777"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153C902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государство: теория и практика. 2020. №1(59). С. 94-120. </w:t>
            </w:r>
          </w:p>
          <w:p w14:paraId="5632B469" wp14:textId="43000C7F">
            <w:pPr>
              <w:pStyle w:val="Normal"/>
              <w:widowControl w:val="0"/>
              <w:jc w:val="both"/>
              <w:rPr>
                <w:sz w:val="28"/>
                <w:szCs w:val="28"/>
              </w:rPr>
            </w:pPr>
            <w:r w:rsidRPr="58E1D5DD" w:rsidR="58E1D5DD">
              <w:rPr>
                <w:sz w:val="28"/>
                <w:szCs w:val="28"/>
              </w:rPr>
              <w:t>(№ 1766 перечня ВАК по состоянию на 25.12.2020 г.)</w:t>
            </w:r>
          </w:p>
        </w:tc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E6B8649" wp14:textId="77777777">
            <w:pPr>
              <w:pStyle w:val="Normal"/>
              <w:widowControl w:val="false"/>
              <w:ind w:left="5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2,0/</w:t>
            </w:r>
          </w:p>
          <w:p w14:paraId="7E924D2B" wp14:textId="77777777">
            <w:pPr>
              <w:pStyle w:val="Normal"/>
              <w:widowControl w:val="false"/>
              <w:ind w:hanging="8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5725F4C0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Гладун Е.Ф.</w:t>
            </w:r>
          </w:p>
        </w:tc>
      </w:tr>
      <w:tr xmlns:wp14="http://schemas.microsoft.com/office/word/2010/wordml" w:rsidTr="58E1D5DD" w14:paraId="1D30F341" wp14:textId="77777777">
        <w:trPr>
          <w:cantSplit w:val="true"/>
        </w:trPr>
        <w:tc>
          <w:tcPr>
            <w:tcW w:w="982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80595A7" wp14:textId="77777777"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НАУЧНЫЕ ТРУДЫ</w:t>
            </w:r>
          </w:p>
        </w:tc>
      </w:tr>
      <w:tr xmlns:wp14="http://schemas.microsoft.com/office/word/2010/wordml" w:rsidTr="58E1D5DD" w14:paraId="255586B2" wp14:textId="77777777">
        <w:trPr>
          <w:cantSplit w:val="true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B94D5A5" wp14:textId="77777777"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2D1D7CE1" wp14:textId="77777777">
            <w:pPr>
              <w:pStyle w:val="Normal"/>
              <w:widowControl w:val="false"/>
              <w:ind w:left="3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правовой культуры в России (статья)</w:t>
            </w:r>
          </w:p>
        </w:tc>
        <w:tc>
          <w:tcPr>
            <w:tcW w:w="12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095C1086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2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0B017BE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hyperlink r:id="rId2">
              <w:r>
                <w:rPr>
                  <w:rStyle w:val="Style16"/>
                  <w:color w:val="auto"/>
                  <w:sz w:val="28"/>
                  <w:szCs w:val="28"/>
                  <w:u w:val="none"/>
                </w:rPr>
                <w:t>Основные тенденции развития современного права: вопросы теории и практики</w:t>
              </w:r>
            </w:hyperlink>
            <w:r>
              <w:rPr>
                <w:sz w:val="28"/>
                <w:szCs w:val="28"/>
              </w:rPr>
              <w:t>: мат-лы II Всеросс. науч.-практ. конф. Мин-во образ. и науки респ. Татарстан; УВО "Университет управления "ТИСБИ". Казань. 2018. С. 20-25.</w:t>
            </w:r>
          </w:p>
        </w:tc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62D5F497" wp14:textId="77777777">
            <w:pPr>
              <w:pStyle w:val="Normal"/>
              <w:widowControl w:val="false"/>
              <w:ind w:left="58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</w:t>
            </w:r>
          </w:p>
          <w:p w14:paraId="0BC9E41C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0,2</w:t>
            </w:r>
          </w:p>
        </w:tc>
        <w:tc>
          <w:tcPr>
            <w:tcW w:w="1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DF0CC8B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Г.Ш.</w:t>
            </w:r>
          </w:p>
        </w:tc>
      </w:tr>
      <w:tr xmlns:wp14="http://schemas.microsoft.com/office/word/2010/wordml" w:rsidTr="58E1D5DD" w14:paraId="4A7054EE" wp14:textId="77777777">
        <w:trPr>
          <w:cantSplit w:val="true"/>
        </w:trPr>
        <w:tc>
          <w:tcPr>
            <w:tcW w:w="9827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774AB78" wp14:textId="77777777"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ИЗДАНИЯ</w:t>
            </w:r>
          </w:p>
        </w:tc>
      </w:tr>
      <w:tr xmlns:wp14="http://schemas.microsoft.com/office/word/2010/wordml" w:rsidTr="58E1D5DD" w14:paraId="74F9CEB2" wp14:textId="77777777">
        <w:trPr>
          <w:cantSplit w:val="true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DEEC669" wp14:textId="77777777"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705D0778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Самобытность р</w:t>
            </w:r>
            <w:r>
              <w:rPr>
                <w:iCs/>
                <w:color w:val="000000"/>
                <w:sz w:val="28"/>
                <w:szCs w:val="28"/>
              </w:rPr>
              <w:t>оссийской государственности и правозащитная деятельность: Учебно-методическое пособие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студентов направления 40.04.01 Юриспруденция магистерской программы «Защита прав человека и бизнеса» очной/заочной формы обучения</w:t>
            </w:r>
          </w:p>
          <w:p w14:paraId="4E75CE71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(учебно-методическое пособие)</w:t>
            </w:r>
          </w:p>
        </w:tc>
        <w:tc>
          <w:tcPr>
            <w:tcW w:w="12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C387261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Электрон.</w:t>
            </w:r>
          </w:p>
        </w:tc>
        <w:tc>
          <w:tcPr>
            <w:tcW w:w="26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19C29062" wp14:textId="77777777"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Тюмень: Изд-во ТюмГУ, 2019. 47 с.</w:t>
            </w:r>
          </w:p>
        </w:tc>
        <w:tc>
          <w:tcPr>
            <w:tcW w:w="9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43D0E3A8" wp14:textId="77777777"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</w:p>
          <w:p w14:paraId="29D6B04F" wp14:textId="77777777">
            <w:pPr>
              <w:pStyle w:val="Normal"/>
              <w:widowControl w:val="false"/>
              <w:ind w:left="5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14:paraId="3656B9AB" wp14:textId="77777777"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 xmlns:wp14="http://schemas.microsoft.com/office/word/2010/wordml" w14:paraId="45FB0818" wp14:textId="77777777"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sectPr>
      <w:headerReference w:type="even" r:id="rId3"/>
      <w:headerReference w:type="default" r:id="rId4"/>
      <w:footerReference w:type="default" r:id="rId5"/>
      <w:footerReference w:type="first" r:id="rId6"/>
      <w:type w:val="nextPage"/>
      <w:pgSz w:w="11906" w:h="16838" w:orient="portrait"/>
      <w:pgMar w:top="902" w:right="567" w:bottom="902" w:left="1418" w:header="709" w:footer="709" w:gutter="0"/>
      <w:pgNumType w:fmt="decimal"/>
      <w:formProt w:val="false"/>
      <w:titlePg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85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firstRow="1" w:lastRow="0" w:firstColumn="1" w:lastColumn="0" w:noHBand="0" w:noVBand="1"/>
    </w:tblPr>
    <w:tblGrid>
      <w:gridCol w:w="6771"/>
      <w:gridCol w:w="3083"/>
    </w:tblGrid>
    <w:tr xmlns:wp14="http://schemas.microsoft.com/office/word/2010/wordml" w14:paraId="6BC0B702" wp14:textId="77777777">
      <w:trPr/>
      <w:tc>
        <w:tcPr>
          <w:tcW w:w="6771" w:type="dxa"/>
          <w:tcBorders/>
        </w:tcPr>
        <w:p w14:paraId="11B41EC6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Претендент </w:t>
          </w:r>
        </w:p>
        <w:p w14:paraId="049F31CB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343AC4AE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Список верен:</w:t>
          </w:r>
        </w:p>
        <w:p w14:paraId="1C1A4027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Заведующий кафедрой</w:t>
          </w:r>
        </w:p>
        <w:p w14:paraId="267A15D9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(указывается наименование кафедры)</w:t>
          </w:r>
        </w:p>
        <w:p w14:paraId="53128261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03859DAB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Специалист </w:t>
          </w:r>
        </w:p>
        <w:p w14:paraId="1075835D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Библиотеки</w:t>
          </w:r>
        </w:p>
        <w:p w14:paraId="62486C05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557A6644" wp14:textId="77777777">
          <w:pPr>
            <w:pStyle w:val="Normal"/>
            <w:widowControl w:val="false"/>
            <w:jc w:val="both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дата</w:t>
          </w:r>
        </w:p>
      </w:tc>
      <w:tc>
        <w:tcPr>
          <w:tcW w:w="3083" w:type="dxa"/>
          <w:tcBorders/>
        </w:tcPr>
        <w:p w14:paraId="60D35734" wp14:textId="77777777">
          <w:pPr>
            <w:pStyle w:val="Normal"/>
            <w:widowControl w:val="false"/>
            <w:jc w:val="right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Инициалы, фамилия</w:t>
          </w:r>
        </w:p>
        <w:p w14:paraId="4101652C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4B99056E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6BDA0EC1" wp14:textId="77777777">
          <w:pPr>
            <w:pStyle w:val="Normal"/>
            <w:widowControl w:val="false"/>
            <w:jc w:val="right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Инициалы, фамилия</w:t>
          </w:r>
        </w:p>
        <w:p w14:paraId="1299C43A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4DDBEF00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0AB8B362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О.А.</w:t>
          </w: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Маркова</w:t>
          </w:r>
          <w:r>
            <w:rPr>
              <w:sz w:val="28"/>
              <w:szCs w:val="28"/>
            </w:rPr>
            <w:t xml:space="preserve"> </w:t>
          </w:r>
        </w:p>
        <w:p w14:paraId="3461D779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</w:tr>
  </w:tbl>
  <w:p xmlns:wp14="http://schemas.microsoft.com/office/word/2010/wordml" w14:paraId="3CF2D8B6" wp14:textId="77777777">
    <w:pPr>
      <w:pStyle w:val="Normal"/>
      <w:jc w:val="both"/>
      <w:rPr>
        <w:sz w:val="16"/>
        <w:szCs w:val="16"/>
      </w:rPr>
    </w:pPr>
    <w:r>
      <w:rPr>
        <w:sz w:val="16"/>
        <w:szCs w:val="16"/>
      </w:rPr>
    </w:r>
  </w:p>
  <w:p xmlns:wp14="http://schemas.microsoft.com/office/word/2010/wordml" w14:paraId="0FB78278" wp14:textId="77777777">
    <w:pPr>
      <w:pStyle w:val="Style25"/>
      <w:rPr>
        <w:lang w:val="ru-RU"/>
      </w:rPr>
    </w:pPr>
    <w:r>
      <w:rPr>
        <w:lang w:val="ru-RU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85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firstRow="1" w:lastRow="0" w:firstColumn="1" w:lastColumn="0" w:noHBand="0" w:noVBand="1"/>
    </w:tblPr>
    <w:tblGrid>
      <w:gridCol w:w="6771"/>
      <w:gridCol w:w="3083"/>
    </w:tblGrid>
    <w:tr xmlns:wp14="http://schemas.microsoft.com/office/word/2010/wordml" w14:paraId="097ED401" wp14:textId="77777777">
      <w:trPr/>
      <w:tc>
        <w:tcPr>
          <w:tcW w:w="6771" w:type="dxa"/>
          <w:tcBorders/>
        </w:tcPr>
        <w:p w14:paraId="5FA6C410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Претендент </w:t>
          </w:r>
        </w:p>
        <w:p w14:paraId="1FC39945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5202CD9D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Список верен:</w:t>
          </w:r>
        </w:p>
        <w:p w14:paraId="0B073D9B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Заведующий кафедрой</w:t>
          </w:r>
        </w:p>
        <w:p w14:paraId="0262AACA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(указывается наименование кафедры)</w:t>
          </w:r>
        </w:p>
        <w:p w14:paraId="0562CB0E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65BFEF05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Специалист </w:t>
          </w:r>
        </w:p>
        <w:p w14:paraId="0A705B2B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Библиотеки</w:t>
          </w:r>
        </w:p>
        <w:p w14:paraId="34CE0A41" wp14:textId="77777777">
          <w:pPr>
            <w:pStyle w:val="Normal"/>
            <w:widowControl w:val="fals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6DC027AC" wp14:textId="77777777">
          <w:pPr>
            <w:pStyle w:val="Normal"/>
            <w:widowControl w:val="false"/>
            <w:jc w:val="both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дата</w:t>
          </w:r>
        </w:p>
      </w:tc>
      <w:tc>
        <w:tcPr>
          <w:tcW w:w="3083" w:type="dxa"/>
          <w:tcBorders/>
        </w:tcPr>
        <w:p w14:paraId="3115FFD9" wp14:textId="77777777">
          <w:pPr>
            <w:pStyle w:val="Normal"/>
            <w:widowControl w:val="false"/>
            <w:jc w:val="right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Инициалы, фамилия</w:t>
          </w:r>
        </w:p>
        <w:p w14:paraId="62EBF3C5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6D98A12B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7F7FEBA6" wp14:textId="77777777">
          <w:pPr>
            <w:pStyle w:val="Normal"/>
            <w:widowControl w:val="false"/>
            <w:jc w:val="right"/>
            <w:rPr>
              <w:color w:val="FF0000"/>
              <w:sz w:val="28"/>
              <w:szCs w:val="28"/>
            </w:rPr>
          </w:pPr>
          <w:r>
            <w:rPr>
              <w:color w:val="FF0000"/>
              <w:sz w:val="28"/>
              <w:szCs w:val="28"/>
            </w:rPr>
            <w:t>Инициалы, фамилия</w:t>
          </w:r>
        </w:p>
        <w:p w14:paraId="2946DB82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5997CC1D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 w14:paraId="54D3D6BA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О.А.</w:t>
          </w: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Маркова</w:t>
          </w:r>
          <w:r>
            <w:rPr>
              <w:sz w:val="28"/>
              <w:szCs w:val="28"/>
            </w:rPr>
            <w:t xml:space="preserve"> </w:t>
          </w:r>
        </w:p>
        <w:p w14:paraId="110FFD37" wp14:textId="77777777">
          <w:pPr>
            <w:pStyle w:val="Normal"/>
            <w:widowControl w:val="false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</w:tr>
  </w:tbl>
  <w:p xmlns:wp14="http://schemas.microsoft.com/office/word/2010/wordml" w14:paraId="6B699379" wp14:textId="77777777">
    <w:pPr>
      <w:pStyle w:val="Normal"/>
      <w:jc w:val="both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mc:Ignorable="w14 wp14 w15">
  <w:p xmlns:wp14="http://schemas.microsoft.com/office/word/2010/wordml" w14:paraId="6FA7BAA0" wp14:textId="77777777">
    <w:pPr>
      <w:pStyle w:val="Style24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0" behindDoc="0" locked="0" layoutInCell="1" allowOverlap="1" wp14:anchorId="79429E07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44D804A1" wp14:textId="77777777"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720D562B">
            <v:rect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 fillcolor="#FFFFFF">
              <v:fill opacity="0f"/>
              <v:textbox inset="0in,0in,0in,0in">
                <w:txbxContent>
                  <w:p w14:paraId="06ECB77A" wp14:textId="77777777"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mc:Ignorable="w14 wp14 w15">
  <w:p xmlns:wp14="http://schemas.microsoft.com/office/word/2010/wordml" w14:paraId="5AEBF88F" wp14:textId="77777777">
    <w:pPr>
      <w:pStyle w:val="Style24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3" behindDoc="0" locked="0" layoutInCell="0" allowOverlap="1" wp14:anchorId="13637272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43DD4C48" wp14:textId="77777777"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45F22B53">
            <v:rect style="position:absolute;rotation:-0;width:6.05pt;height:13.8pt;mso-wrap-distance-left:0pt;mso-wrap-distance-right:0pt;mso-wrap-distance-top:0pt;mso-wrap-distance-bottom:0pt;margin-top:0.05pt;mso-position-vertical-relative:text;margin-left:245pt;mso-position-horizontal:center;mso-position-horizontal-relative:margin" fillcolor="#FFFFFF">
              <v:fill opacity="0f"/>
              <v:textbox inset="0in,0in,0in,0in">
                <w:txbxContent>
                  <w:p w14:paraId="2780DC9E" wp14:textId="77777777"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8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3" w:hanging="180"/>
      </w:pPr>
      <w:rPr/>
    </w:lvl>
    <w:nsid w:val="59273822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638ac421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8"/>
  <w:trackRevisions w:val="false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ED"/>
    <w:rsid w:val="00A67BED"/>
    <w:rsid w:val="0E74607A"/>
    <w:rsid w:val="1B92561B"/>
    <w:rsid w:val="3A119277"/>
    <w:rsid w:val="58E1D5DD"/>
    <w:rsid w:val="693191CC"/>
    <w:rsid w:val="73DCBFD3"/>
  </w:rsids>
  <w:themeFontLang w:val="ru-RU" w:eastAsia="" w:bidi=""/>
  <w14:docId w14:val="123E6E4D"/>
  <w15:docId w15:val="{6F47F5C4-3570-4DF7-885F-013344B7A62B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a7d36"/>
    <w:rPr/>
  </w:style>
  <w:style w:type="character" w:styleId="Style14" w:customStyle="1">
    <w:name w:val="Нижний колонтитул Знак"/>
    <w:uiPriority w:val="99"/>
    <w:qFormat/>
    <w:rsid w:val="00091260"/>
    <w:rPr>
      <w:sz w:val="24"/>
      <w:szCs w:val="24"/>
    </w:rPr>
  </w:style>
  <w:style w:type="character" w:styleId="Style15" w:customStyle="1">
    <w:name w:val="Верхний колонтитул Знак"/>
    <w:uiPriority w:val="99"/>
    <w:qFormat/>
    <w:rsid w:val="005e30cf"/>
    <w:rPr>
      <w:sz w:val="24"/>
      <w:szCs w:val="24"/>
    </w:rPr>
  </w:style>
  <w:style w:type="character" w:styleId="Style16">
    <w:name w:val="Hyperlink"/>
    <w:uiPriority w:val="99"/>
    <w:rsid w:val="005a7b5d"/>
    <w:rPr>
      <w:color w:val="0000FF"/>
      <w:u w:val="single"/>
    </w:rPr>
  </w:style>
  <w:style w:type="character" w:styleId="Style17">
    <w:name w:val="Emphasis"/>
    <w:uiPriority w:val="20"/>
    <w:qFormat/>
    <w:rsid w:val="0094096f"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 w:line="276" w:lineRule="auto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 w:customStyle="1">
    <w:name w:val="Caption"/>
    <w:basedOn w:val="Normal"/>
    <w:qFormat/>
    <w:rsid w:val="00df5a7e"/>
    <w:pPr>
      <w:jc w:val="center"/>
    </w:pPr>
    <w:rPr>
      <w:b/>
      <w:sz w:val="28"/>
      <w:szCs w:val="20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340755"/>
    <w:pPr/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rsid w:val="008a7d36"/>
    <w:pPr>
      <w:tabs>
        <w:tab w:val="clear" w:pos="708"/>
        <w:tab w:val="center" w:leader="none" w:pos="4677"/>
        <w:tab w:val="right" w:leader="none" w:pos="9355"/>
      </w:tabs>
    </w:pPr>
    <w:rPr>
      <w:lang w:val="x-none" w:eastAsia="x-none"/>
    </w:rPr>
  </w:style>
  <w:style w:type="paragraph" w:styleId="Style25">
    <w:name w:val="Footer"/>
    <w:basedOn w:val="Normal"/>
    <w:link w:val="Style14"/>
    <w:uiPriority w:val="99"/>
    <w:rsid w:val="00091260"/>
    <w:pPr>
      <w:tabs>
        <w:tab w:val="clear" w:pos="708"/>
        <w:tab w:val="center" w:leader="none" w:pos="4677"/>
        <w:tab w:val="right" w:leader="none" w:pos="9355"/>
      </w:tabs>
    </w:pPr>
    <w:rPr>
      <w:lang w:val="x-none" w:eastAsia="x-none"/>
    </w:rPr>
  </w:style>
  <w:style w:type="paragraph" w:styleId="Style26" w:customStyle="1">
    <w:name w:val="Обычный (веб)"/>
    <w:basedOn w:val="Normal"/>
    <w:qFormat/>
    <w:rsid w:val="00240d7d"/>
    <w:pPr/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f62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elibrary.ru/item.asp?id=35579016" TargetMode="External" Id="rId2" /><Relationship Type="http://schemas.openxmlformats.org/officeDocument/2006/relationships/header" Target="header1.xml" Id="rId3" /><Relationship Type="http://schemas.openxmlformats.org/officeDocument/2006/relationships/header" Target="header2.xml" Id="rId4" /><Relationship Type="http://schemas.openxmlformats.org/officeDocument/2006/relationships/footer" Target="footer1.xml" Id="rId5" /><Relationship Type="http://schemas.openxmlformats.org/officeDocument/2006/relationships/footer" Target="footer2.xml" Id="rId6" /><Relationship Type="http://schemas.openxmlformats.org/officeDocument/2006/relationships/numbering" Target="numbering.xml" Id="rId7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1" /><Relationship Type="http://schemas.openxmlformats.org/officeDocument/2006/relationships/customXml" Target="../customXml/item2.xml" Id="rId12" /><Relationship Type="http://schemas.openxmlformats.org/officeDocument/2006/relationships/customXml" Target="../customXml/item3.xml" Id="rId1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ED527872B74544BEEF2A66F8BD052E" ma:contentTypeVersion="0" ma:contentTypeDescription="Создание документа." ma:contentTypeScope="" ma:versionID="ec32544c2b43a2e2cf4302e839612b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E9B1-7771-4C98-9506-07C6BD7BD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598CF-A168-4745-B62E-1763A600B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4DDE5-A119-4F47-809F-32C48F0E02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Company>home</ap:Compan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2022-03-17T09:48:00.0000000Z</dcterms:created>
  <dc:creator>user</dc:creator>
  <dc:description/>
  <dc:language>ru-RU</dc:language>
  <lastModifiedBy>Шепелевич Никита Андреевич</lastModifiedBy>
  <lastPrinted>2015-06-29T03:54:00.0000000Z</lastPrinted>
  <dcterms:modified xsi:type="dcterms:W3CDTF">2023-03-21T09:51:48.6429250Z</dcterms:modified>
  <revision>6</revision>
  <dc:subject/>
  <dc:title>СПИСОК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